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Pkt"/>
        <w:tabs>
          <w:tab w:val="left" w:pos="851" w:leader="none"/>
        </w:tabs>
        <w:autoSpaceDE w:val="false"/>
        <w:spacing w:lineRule="auto" w:line="276" w:before="170" w:after="0"/>
        <w:ind w:left="0" w:right="0" w:hanging="0"/>
        <w:jc w:val="left"/>
        <w:rPr/>
      </w:pPr>
      <w:r>
        <w:rPr>
          <w:rStyle w:val="Domylnaczcionkaakapitu"/>
          <w:rFonts w:cs="Times New Roman" w:ascii="verdana" w:hAnsi="verdana"/>
          <w:b/>
          <w:iCs/>
          <w:color w:val="000000"/>
          <w:sz w:val="24"/>
          <w:szCs w:val="24"/>
          <w:lang w:eastAsia="en-US" w:bidi="en-US"/>
        </w:rPr>
        <w:t>Załącznik nr 6 do Ogłoszenia</w:t>
      </w:r>
    </w:p>
    <w:p>
      <w:pPr>
        <w:pStyle w:val="Normalny"/>
        <w:jc w:val="both"/>
        <w:rPr>
          <w:rFonts w:ascii="verdana" w:hAnsi="verdana" w:eastAsia="Noto Sans CJK SC" w:cs="Lohit Devanagari"/>
          <w:sz w:val="24"/>
          <w:szCs w:val="24"/>
        </w:rPr>
      </w:pPr>
      <w:r>
        <w:rPr>
          <w:rFonts w:eastAsia="Noto Sans CJK SC" w:cs="Lohit Devanagari" w:ascii="verdana" w:hAnsi="verdana"/>
          <w:sz w:val="24"/>
          <w:szCs w:val="24"/>
        </w:rPr>
        <w:t>Sygn. 1.2022.DzK.CSW</w:t>
      </w:r>
    </w:p>
    <w:p>
      <w:pPr>
        <w:pStyle w:val="Standard"/>
        <w:rPr>
          <w:rFonts w:ascii="verdana" w:hAnsi="verdana" w:cs="Bureau EFN"/>
          <w:color w:val="000000"/>
          <w:sz w:val="24"/>
          <w:szCs w:val="24"/>
        </w:rPr>
      </w:pPr>
      <w:r>
        <w:rPr>
          <w:rFonts w:cs="Bureau EFN" w:ascii="verdana" w:hAnsi="verdana"/>
          <w:color w:val="000000"/>
          <w:sz w:val="24"/>
          <w:szCs w:val="24"/>
        </w:rPr>
      </w:r>
    </w:p>
    <w:p>
      <w:pPr>
        <w:pStyle w:val="Standard"/>
        <w:rPr>
          <w:rFonts w:ascii="verdana" w:hAnsi="verdana" w:cs="Bureau EFN"/>
          <w:color w:val="000000"/>
          <w:sz w:val="24"/>
          <w:szCs w:val="24"/>
        </w:rPr>
      </w:pPr>
      <w:r>
        <w:rPr>
          <w:rFonts w:cs="Bureau EFN" w:ascii="verdana" w:hAnsi="verdana"/>
          <w:color w:val="000000"/>
          <w:sz w:val="24"/>
          <w:szCs w:val="24"/>
        </w:rPr>
      </w:r>
    </w:p>
    <w:p>
      <w:pPr>
        <w:pStyle w:val="Standard"/>
        <w:rPr>
          <w:rFonts w:ascii="verdana" w:hAnsi="verdana" w:cs="Bureau EFN"/>
          <w:color w:val="000000"/>
          <w:sz w:val="24"/>
          <w:szCs w:val="24"/>
        </w:rPr>
      </w:pPr>
      <w:r>
        <w:rPr>
          <w:rFonts w:cs="Bureau EFN" w:ascii="verdana" w:hAnsi="verdana"/>
          <w:color w:val="000000"/>
          <w:sz w:val="24"/>
          <w:szCs w:val="24"/>
        </w:rPr>
        <w:t>........................................................</w:t>
      </w:r>
    </w:p>
    <w:p>
      <w:pPr>
        <w:pStyle w:val="Standard"/>
        <w:rPr/>
      </w:pPr>
      <w:r>
        <w:rPr>
          <w:rStyle w:val="Domylnaczcionkaakapitu"/>
          <w:rFonts w:cs="Bureau EFN" w:ascii="verdana" w:hAnsi="verdana"/>
          <w:color w:val="000000"/>
          <w:sz w:val="24"/>
          <w:szCs w:val="24"/>
        </w:rPr>
        <w:tab/>
        <w:t>(pieczęć</w:t>
      </w:r>
      <w:r>
        <w:rPr>
          <w:rStyle w:val="Domylnaczcionkaakapitu"/>
          <w:rFonts w:eastAsia="Bureau EFN" w:cs="Bureau EFN" w:ascii="verdana" w:hAnsi="verdana"/>
          <w:color w:val="000000"/>
          <w:sz w:val="24"/>
          <w:szCs w:val="24"/>
        </w:rPr>
        <w:t xml:space="preserve"> W</w:t>
      </w:r>
      <w:r>
        <w:rPr>
          <w:rStyle w:val="Domylnaczcionkaakapitu"/>
          <w:rFonts w:cs="Bureau EFN" w:ascii="verdana" w:hAnsi="verdana"/>
          <w:color w:val="000000"/>
          <w:sz w:val="24"/>
          <w:szCs w:val="24"/>
        </w:rPr>
        <w:t>ykonawcy)</w:t>
      </w:r>
    </w:p>
    <w:p>
      <w:pPr>
        <w:pStyle w:val="Standard"/>
        <w:rPr>
          <w:rFonts w:ascii="verdana" w:hAnsi="verdana" w:cs="Bureau EFN"/>
          <w:color w:val="000000"/>
          <w:sz w:val="24"/>
          <w:szCs w:val="24"/>
        </w:rPr>
      </w:pPr>
      <w:r>
        <w:rPr>
          <w:rFonts w:cs="Bureau EFN" w:ascii="verdana" w:hAnsi="verdana"/>
          <w:color w:val="000000"/>
          <w:sz w:val="24"/>
          <w:szCs w:val="24"/>
        </w:rPr>
      </w:r>
    </w:p>
    <w:p>
      <w:pPr>
        <w:pStyle w:val="Normal"/>
        <w:rPr>
          <w:rFonts w:ascii="verdana" w:hAnsi="verdana" w:cs="Arial"/>
          <w:i/>
          <w:i/>
          <w:color w:val="000000"/>
          <w:position w:val="6"/>
          <w:sz w:val="16"/>
          <w:sz w:val="24"/>
          <w:szCs w:val="24"/>
        </w:rPr>
      </w:pPr>
      <w:r>
        <w:rPr>
          <w:rFonts w:cs="Arial" w:ascii="verdana" w:hAnsi="verdana"/>
          <w:i/>
          <w:color w:val="000000"/>
          <w:position w:val="6"/>
          <w:sz w:val="16"/>
          <w:sz w:val="24"/>
          <w:szCs w:val="24"/>
        </w:rPr>
      </w:r>
    </w:p>
    <w:p>
      <w:pPr>
        <w:pStyle w:val="Normal"/>
        <w:rPr>
          <w:rFonts w:ascii="verdana" w:hAnsi="verdana" w:cs="Arial"/>
          <w:i/>
          <w:i/>
          <w:color w:val="000000"/>
          <w:position w:val="7"/>
          <w:sz w:val="15"/>
          <w:sz w:val="24"/>
          <w:szCs w:val="24"/>
        </w:rPr>
      </w:pPr>
      <w:r>
        <w:rPr>
          <w:rFonts w:cs="Arial" w:ascii="verdana" w:hAnsi="verdana"/>
          <w:i/>
          <w:color w:val="000000"/>
          <w:position w:val="7"/>
          <w:sz w:val="15"/>
          <w:sz w:val="24"/>
          <w:szCs w:val="24"/>
        </w:rPr>
      </w:r>
    </w:p>
    <w:p>
      <w:pPr>
        <w:pStyle w:val="Normal"/>
        <w:rPr>
          <w:rFonts w:ascii="verdana" w:hAnsi="verdana" w:cs="Arial"/>
          <w:i/>
          <w:i/>
          <w:color w:val="000000"/>
          <w:position w:val="6"/>
          <w:sz w:val="16"/>
          <w:sz w:val="24"/>
          <w:szCs w:val="24"/>
        </w:rPr>
      </w:pPr>
      <w:r>
        <w:rPr>
          <w:rFonts w:cs="Arial" w:ascii="verdana" w:hAnsi="verdana"/>
          <w:i/>
          <w:color w:val="000000"/>
          <w:position w:val="6"/>
          <w:sz w:val="16"/>
          <w:sz w:val="24"/>
          <w:szCs w:val="24"/>
        </w:rPr>
      </w:r>
    </w:p>
    <w:p>
      <w:pPr>
        <w:pStyle w:val="Normal"/>
        <w:rPr>
          <w:rFonts w:ascii="verdana" w:hAnsi="verdana" w:cs="Arial"/>
          <w:i/>
          <w:i/>
          <w:color w:val="000000"/>
          <w:position w:val="6"/>
          <w:sz w:val="16"/>
          <w:sz w:val="24"/>
          <w:szCs w:val="24"/>
        </w:rPr>
      </w:pPr>
      <w:r>
        <w:rPr>
          <w:rFonts w:cs="Arial" w:ascii="verdana" w:hAnsi="verdana"/>
          <w:i/>
          <w:color w:val="000000"/>
          <w:position w:val="6"/>
          <w:sz w:val="16"/>
          <w:sz w:val="24"/>
          <w:szCs w:val="24"/>
        </w:rPr>
      </w:r>
    </w:p>
    <w:p>
      <w:pPr>
        <w:pStyle w:val="Normal"/>
        <w:jc w:val="center"/>
        <w:rPr>
          <w:rFonts w:ascii="verdana" w:hAnsi="verdana"/>
          <w:b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 xml:space="preserve">wykaz narzędzi, wyposażenia zakładu i urządzeń technicznych dostępnych wykonawcy usług </w:t>
      </w:r>
    </w:p>
    <w:p>
      <w:pPr>
        <w:pStyle w:val="Normal"/>
        <w:jc w:val="center"/>
        <w:rPr>
          <w:rFonts w:ascii="verdana" w:hAnsi="verdana"/>
          <w:b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 xml:space="preserve">w celu realizacji zamówienia </w:t>
      </w:r>
    </w:p>
    <w:p>
      <w:pPr>
        <w:pStyle w:val="Normal"/>
        <w:jc w:val="center"/>
        <w:rPr>
          <w:rFonts w:ascii="verdana" w:hAnsi="verdana"/>
          <w:b/>
          <w:b/>
          <w:caps/>
          <w:sz w:val="24"/>
          <w:szCs w:val="24"/>
        </w:rPr>
      </w:pPr>
      <w:r>
        <w:rPr>
          <w:rFonts w:ascii="verdana" w:hAnsi="verdana"/>
          <w:b/>
          <w:caps/>
          <w:sz w:val="24"/>
          <w:szCs w:val="24"/>
        </w:rPr>
        <w:t>wraz z informacją o podstawie dysponowania tymi zasobami</w:t>
      </w:r>
    </w:p>
    <w:p>
      <w:pPr>
        <w:pStyle w:val="Normal"/>
        <w:jc w:val="center"/>
        <w:rPr>
          <w:rFonts w:ascii="verdana" w:hAnsi="verdana" w:cs="Arial"/>
          <w:b/>
          <w:b/>
          <w:caps/>
          <w:sz w:val="24"/>
          <w:szCs w:val="24"/>
        </w:rPr>
      </w:pPr>
      <w:r>
        <w:rPr>
          <w:rFonts w:cs="Arial" w:ascii="verdana" w:hAnsi="verdana"/>
          <w:b/>
          <w:caps/>
          <w:sz w:val="24"/>
          <w:szCs w:val="24"/>
        </w:rPr>
      </w:r>
    </w:p>
    <w:p>
      <w:pPr>
        <w:pStyle w:val="Normal"/>
        <w:rPr>
          <w:rFonts w:ascii="verdana" w:hAnsi="verdana" w:cs="Arial"/>
          <w:b/>
          <w:b/>
          <w:caps/>
          <w:sz w:val="24"/>
          <w:szCs w:val="24"/>
        </w:rPr>
      </w:pPr>
      <w:r>
        <w:rPr>
          <w:rFonts w:cs="Arial" w:ascii="verdana" w:hAnsi="verdana"/>
          <w:b/>
          <w:caps/>
          <w:sz w:val="24"/>
          <w:szCs w:val="24"/>
        </w:rPr>
      </w:r>
    </w:p>
    <w:tbl>
      <w:tblPr>
        <w:tblW w:w="9710" w:type="dxa"/>
        <w:jc w:val="left"/>
        <w:tblInd w:w="-324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710"/>
        <w:gridCol w:w="7684"/>
        <w:gridCol w:w="1316"/>
      </w:tblGrid>
      <w:tr>
        <w:trPr>
          <w:trHeight w:val="940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Lp.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Wyszczególnienie zasobów</w:t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Tak/nie</w:t>
            </w:r>
          </w:p>
        </w:tc>
      </w:tr>
      <w:tr>
        <w:trPr>
          <w:trHeight w:val="745" w:hRule="atLeast"/>
          <w:cantSplit w:val="true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1</w:t>
            </w:r>
          </w:p>
        </w:tc>
        <w:tc>
          <w:tcPr>
            <w:tcW w:w="7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ny"/>
              <w:widowControl w:val="false"/>
              <w:tabs>
                <w:tab w:val="clear" w:pos="709"/>
              </w:tabs>
              <w:ind w:left="708" w:right="0" w:hanging="0"/>
              <w:jc w:val="both"/>
              <w:rPr/>
            </w:pPr>
            <w:r>
              <w:rPr>
                <w:rStyle w:val="Domylnaczcionkaakapitu"/>
                <w:rFonts w:eastAsia="Noto Sans CJK SC" w:cs="Times New Roman" w:ascii="verdana" w:hAnsi="verdana"/>
                <w:sz w:val="24"/>
                <w:szCs w:val="24"/>
              </w:rPr>
              <w:t xml:space="preserve">dysponuję co najmniej trzema pojazdami  (zestawami) samochód ciężarowy + przyczepa typu Jumbo (mniejsze opony) o wysokość załadunku wynoszącej 3 m. Maksymalne wymiary zestawu: długość x szerokość  x wysokość x: </w:t>
            </w:r>
            <w:r>
              <w:rPr>
                <w:rStyle w:val="Domylnaczcionkaakapitu"/>
                <w:rFonts w:eastAsia="Noto Sans CJK SC" w:cs="Times New Roman" w:ascii="verdana" w:hAnsi="verdana"/>
                <w:sz w:val="24"/>
                <w:szCs w:val="24"/>
                <w:lang w:val="en-US"/>
              </w:rPr>
              <w:t>18m x 2,5 x 4,0 m</w:t>
            </w:r>
            <w:r>
              <w:rPr>
                <w:rStyle w:val="Domylnaczcionkaakapitu"/>
                <w:rFonts w:eastAsia="Noto Sans CJK SC" w:cs="Times New Roman" w:ascii="verdana" w:hAnsi="verdana"/>
                <w:sz w:val="24"/>
                <w:szCs w:val="24"/>
              </w:rPr>
              <w:t>. Pojazdy posiada</w:t>
            </w:r>
            <w:r>
              <w:rPr>
                <w:rStyle w:val="Domylnaczcionkaakapitu"/>
                <w:rFonts w:eastAsia="Noto Sans CJK SC" w:cs="Times New Roman" w:ascii="verdana" w:hAnsi="verdana"/>
                <w:sz w:val="24"/>
                <w:szCs w:val="24"/>
              </w:rPr>
              <w:t>ją</w:t>
            </w:r>
            <w:r>
              <w:rPr>
                <w:rStyle w:val="Domylnaczcionkaakapitu"/>
                <w:rFonts w:eastAsia="Noto Sans CJK SC" w:cs="Times New Roman" w:ascii="verdana" w:hAnsi="verdana"/>
                <w:sz w:val="24"/>
                <w:szCs w:val="24"/>
              </w:rPr>
              <w:t xml:space="preserve"> wydzieloną izotermiczną i hermetyczną przestrzeń do transportu obiektów z możliwością zapewnienia stałej temperatury ok. 20 stopni Celsjusza, niezależnie od temperatury panującej na zewnątrz pojazdu, system alarmowy w przestrzeni ładunkowej chroniący przewożone obiekty przed kradzieżą; system mocowania i zabezpieczania transportowanych obiektów.</w:t>
            </w:r>
          </w:p>
          <w:p>
            <w:pPr>
              <w:pStyle w:val="Normal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  <w:tc>
          <w:tcPr>
            <w:tcW w:w="1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napToGrid w:val="false"/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</w:r>
          </w:p>
        </w:tc>
      </w:tr>
    </w:tbl>
    <w:p>
      <w:pPr>
        <w:pStyle w:val="Normal"/>
        <w:tabs>
          <w:tab w:val="clear" w:pos="709"/>
        </w:tabs>
        <w:ind w:left="-567" w:right="-428" w:hanging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</w:r>
    </w:p>
    <w:p>
      <w:pPr>
        <w:pStyle w:val="Normal"/>
        <w:tabs>
          <w:tab w:val="clear" w:pos="709"/>
        </w:tabs>
        <w:ind w:left="-567" w:right="-428" w:hanging="0"/>
        <w:jc w:val="both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Informacje zawarte w ww. wykazie powinny potwierdzać spełnianie warunku opisanego w Ogłoszeniu</w:t>
      </w:r>
    </w:p>
    <w:p>
      <w:pPr>
        <w:pStyle w:val="Tretekstu"/>
        <w:spacing w:lineRule="auto" w:line="24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                                                                    </w:t>
      </w:r>
    </w:p>
    <w:p>
      <w:pPr>
        <w:pStyle w:val="WWTretekstu"/>
        <w:jc w:val="left"/>
        <w:rPr>
          <w:rFonts w:ascii="verdana" w:hAnsi="verdana" w:eastAsia="Times New Roman" w:cs="Arial"/>
          <w:b w:val="false"/>
          <w:b w:val="false"/>
          <w:i/>
          <w:i/>
          <w:color w:val="000000"/>
          <w:sz w:val="24"/>
          <w:szCs w:val="24"/>
          <w:lang w:eastAsia="pl-PL" w:bidi="pl-PL"/>
        </w:rPr>
      </w:pPr>
      <w:r>
        <w:rPr>
          <w:rFonts w:eastAsia="Times New Roman" w:cs="Arial" w:ascii="verdana" w:hAnsi="verdana"/>
          <w:b w:val="false"/>
          <w:i/>
          <w:color w:val="000000"/>
          <w:sz w:val="24"/>
          <w:szCs w:val="24"/>
          <w:lang w:eastAsia="pl-PL" w:bidi="pl-PL"/>
        </w:rPr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false"/>
        <w:textAlignment w:val="baselin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character" w:styleId="Domylnaczcionkaakapitu">
    <w:name w:val="Domyślna czcionka akapitu"/>
    <w:qFormat/>
    <w:rPr/>
  </w:style>
  <w:style w:type="character" w:styleId="NagwekZnak">
    <w:name w:val="Nagłówek Znak"/>
    <w:basedOn w:val="Domylnaczcionkaakapitu"/>
    <w:qFormat/>
    <w:rPr/>
  </w:style>
  <w:style w:type="paragraph" w:styleId="Normalny">
    <w:name w:val="Normalny"/>
    <w:qFormat/>
    <w:pPr>
      <w:keepNext w:val="false"/>
      <w:keepLines w:val="false"/>
      <w:pageBreakBefore w:val="false"/>
      <w:widowControl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NSimSun" w:cs="Mang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Nagwek">
    <w:name w:val="Nagłówek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  <w:style w:type="paragraph" w:styleId="Tretekstu">
    <w:name w:val="Body Text"/>
    <w:basedOn w:val="Normal"/>
    <w:pPr>
      <w:suppressAutoHyphens w:val="true"/>
      <w:spacing w:lineRule="auto" w:line="276" w:before="0" w:after="140"/>
    </w:pPr>
    <w:rPr/>
  </w:style>
  <w:style w:type="paragraph" w:styleId="Lista">
    <w:name w:val="List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WWTretekstu">
    <w:name w:val="WW-Treść tekstu"/>
    <w:basedOn w:val="Normal"/>
    <w:qFormat/>
    <w:pPr>
      <w:widowControl w:val="false"/>
      <w:tabs>
        <w:tab w:val="clear" w:pos="709"/>
        <w:tab w:val="left" w:pos="3685" w:leader="none"/>
        <w:tab w:val="decimal" w:pos="5457" w:leader="none"/>
        <w:tab w:val="left" w:pos="6520" w:leader="none"/>
      </w:tabs>
      <w:suppressAutoHyphens w:val="true"/>
      <w:autoSpaceDE w:val="false"/>
      <w:spacing w:lineRule="atLeast" w:line="240"/>
      <w:jc w:val="center"/>
    </w:pPr>
    <w:rPr>
      <w:b/>
      <w:bCs/>
      <w:lang w:val="de-DE"/>
    </w:rPr>
  </w:style>
  <w:style w:type="paragraph" w:styleId="Standard">
    <w:name w:val="Standard"/>
    <w:qFormat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Lucida Sans Unicode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shd w:fill="auto" w:val="clear"/>
      <w:vertAlign w:val="baseline"/>
      <w:em w:val="none"/>
      <w:lang w:val="pl-PL" w:eastAsia="zh-CN" w:bidi="hi-IN"/>
    </w:rPr>
  </w:style>
  <w:style w:type="paragraph" w:styleId="Pkt">
    <w:name w:val="pkt"/>
    <w:basedOn w:val="Standard"/>
    <w:qFormat/>
    <w:pPr>
      <w:tabs>
        <w:tab w:val="clear" w:pos="709"/>
      </w:tabs>
      <w:suppressAutoHyphens w:val="true"/>
      <w:spacing w:before="60" w:after="60"/>
      <w:ind w:left="851" w:right="0" w:hanging="295"/>
      <w:jc w:val="both"/>
    </w:pPr>
    <w:rPr/>
  </w:style>
  <w:style w:type="paragraph" w:styleId="Zawartotabeli">
    <w:name w:val="Zawartość tabeli"/>
    <w:basedOn w:val="Normal"/>
    <w:qFormat/>
    <w:pPr>
      <w:suppressLineNumbers/>
      <w:suppressAutoHyphens w:val="true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  <w:suppressAutoHyphens w:val="tru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LibreOffice/7.3.1.3$Windows_X86_64 LibreOffice_project/a69ca51ded25f3eefd52d7bf9a5fad8c90b87951</Application>
  <AppVersion>15.0000</AppVersion>
  <Pages>1</Pages>
  <Words>126</Words>
  <Characters>902</Characters>
  <CharactersWithSpaces>1088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2022-03-30T13:06:00Z</dcterms:created>
  <dc:creator>Rafał Izdebski</dc:creator>
  <dc:description/>
  <dc:language>pl-PL</dc:language>
  <cp:lastModifiedBy/>
  <dcterms:modified xsi:type="dcterms:W3CDTF">2022-03-31T11:31:21Z</dcterms:modified>
  <cp:revision>3</cp:revision>
  <dc:subject/>
  <dc:title/>
</cp:coreProperties>
</file>